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FE" w:rsidRDefault="00802FFE">
      <w:pPr>
        <w:spacing w:before="34" w:line="400" w:lineRule="auto"/>
        <w:ind w:left="111" w:right="130" w:hanging="4"/>
        <w:jc w:val="both"/>
      </w:pPr>
      <w:r w:rsidRPr="006F5473">
        <w:rPr>
          <w:b/>
          <w:bCs/>
          <w:color w:val="111111"/>
          <w:spacing w:val="-2"/>
          <w:w w:val="110"/>
          <w:sz w:val="24"/>
          <w:szCs w:val="24"/>
        </w:rPr>
        <w:t>WEN</w:t>
      </w:r>
      <w:r w:rsidRPr="006F5473">
        <w:rPr>
          <w:b/>
          <w:bCs/>
          <w:spacing w:val="-2"/>
          <w:w w:val="110"/>
          <w:sz w:val="24"/>
          <w:szCs w:val="24"/>
        </w:rPr>
        <w:t>U</w:t>
      </w:r>
      <w:r w:rsidRPr="006F5473">
        <w:rPr>
          <w:b/>
          <w:bCs/>
          <w:spacing w:val="-1"/>
          <w:w w:val="110"/>
          <w:sz w:val="24"/>
          <w:szCs w:val="24"/>
        </w:rPr>
        <w:t xml:space="preserve"> </w:t>
      </w:r>
      <w:r w:rsidRPr="006F5473">
        <w:rPr>
          <w:b/>
          <w:bCs/>
          <w:spacing w:val="-2"/>
          <w:w w:val="145"/>
          <w:sz w:val="24"/>
          <w:szCs w:val="24"/>
        </w:rPr>
        <w:t>FOYE</w:t>
      </w:r>
      <w:r>
        <w:rPr>
          <w:spacing w:val="-2"/>
          <w:w w:val="145"/>
          <w:sz w:val="24"/>
          <w:szCs w:val="24"/>
        </w:rPr>
        <w:t xml:space="preserve">: </w:t>
      </w:r>
      <w:r>
        <w:rPr>
          <w:spacing w:val="-2"/>
          <w:w w:val="115"/>
          <w:sz w:val="24"/>
          <w:szCs w:val="24"/>
        </w:rPr>
        <w:t xml:space="preserve">Es </w:t>
      </w:r>
      <w:r>
        <w:rPr>
          <w:color w:val="0E0E0E"/>
          <w:spacing w:val="-2"/>
          <w:w w:val="115"/>
          <w:sz w:val="24"/>
          <w:szCs w:val="24"/>
        </w:rPr>
        <w:t xml:space="preserve">un </w:t>
      </w:r>
      <w:r>
        <w:rPr>
          <w:spacing w:val="-2"/>
          <w:w w:val="110"/>
          <w:sz w:val="24"/>
          <w:szCs w:val="24"/>
        </w:rPr>
        <w:t xml:space="preserve">símbolo </w:t>
      </w:r>
      <w:r>
        <w:rPr>
          <w:spacing w:val="-1"/>
          <w:w w:val="110"/>
          <w:sz w:val="24"/>
          <w:szCs w:val="24"/>
        </w:rPr>
        <w:t>político filosófico, que reafirma nuestra existencia y proyección como</w:t>
      </w:r>
      <w:r>
        <w:rPr>
          <w:w w:val="110"/>
          <w:sz w:val="24"/>
          <w:szCs w:val="24"/>
        </w:rPr>
        <w:t xml:space="preserve"> </w:t>
      </w:r>
      <w:r>
        <w:rPr>
          <w:w w:val="105"/>
        </w:rPr>
        <w:t>Nación</w:t>
      </w:r>
      <w:r>
        <w:rPr>
          <w:spacing w:val="1"/>
          <w:w w:val="105"/>
        </w:rPr>
        <w:t xml:space="preserve"> </w:t>
      </w:r>
      <w:r>
        <w:rPr>
          <w:w w:val="105"/>
        </w:rPr>
        <w:t>Originaria.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derecho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reconocido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P</w:t>
      </w:r>
      <w:r>
        <w:rPr>
          <w:w w:val="105"/>
        </w:rPr>
        <w:t>ueblo,  junto  con</w:t>
      </w:r>
      <w:r>
        <w:rPr>
          <w:spacing w:val="53"/>
          <w:w w:val="105"/>
        </w:rPr>
        <w:t xml:space="preserve"> </w:t>
      </w:r>
      <w:r>
        <w:rPr>
          <w:w w:val="105"/>
        </w:rPr>
        <w:t>la</w:t>
      </w:r>
      <w:r>
        <w:rPr>
          <w:spacing w:val="53"/>
          <w:w w:val="105"/>
        </w:rPr>
        <w:t xml:space="preserve"> </w:t>
      </w:r>
      <w:r>
        <w:rPr>
          <w:w w:val="105"/>
        </w:rPr>
        <w:t>Autonomía  y  el  Territorio</w:t>
      </w:r>
      <w:r>
        <w:rPr>
          <w:spacing w:val="1"/>
          <w:w w:val="105"/>
        </w:rPr>
        <w:t xml:space="preserve"> </w:t>
      </w:r>
      <w:r>
        <w:rPr>
          <w:w w:val="110"/>
        </w:rPr>
        <w:t>constituye</w:t>
      </w:r>
      <w:r>
        <w:rPr>
          <w:spacing w:val="24"/>
          <w:w w:val="110"/>
        </w:rPr>
        <w:t xml:space="preserve"> </w:t>
      </w:r>
      <w:r>
        <w:rPr>
          <w:w w:val="110"/>
        </w:rPr>
        <w:t>los</w:t>
      </w:r>
      <w:r>
        <w:rPr>
          <w:spacing w:val="27"/>
          <w:w w:val="110"/>
        </w:rPr>
        <w:t xml:space="preserve"> </w:t>
      </w:r>
      <w:r>
        <w:rPr>
          <w:w w:val="110"/>
        </w:rPr>
        <w:t>tres</w:t>
      </w:r>
      <w:r>
        <w:rPr>
          <w:spacing w:val="20"/>
          <w:w w:val="110"/>
        </w:rPr>
        <w:t xml:space="preserve"> </w:t>
      </w:r>
      <w:r>
        <w:rPr>
          <w:w w:val="110"/>
        </w:rPr>
        <w:t>derechos</w:t>
      </w:r>
      <w:r>
        <w:rPr>
          <w:spacing w:val="22"/>
          <w:w w:val="110"/>
        </w:rPr>
        <w:t xml:space="preserve"> </w:t>
      </w:r>
      <w:r>
        <w:rPr>
          <w:w w:val="110"/>
        </w:rPr>
        <w:t>fundamentales</w:t>
      </w:r>
      <w:r>
        <w:rPr>
          <w:spacing w:val="30"/>
          <w:w w:val="110"/>
        </w:rPr>
        <w:t xml:space="preserve"> </w:t>
      </w:r>
      <w:r>
        <w:rPr>
          <w:w w:val="110"/>
        </w:rPr>
        <w:t>que</w:t>
      </w:r>
      <w:r>
        <w:rPr>
          <w:spacing w:val="19"/>
          <w:w w:val="110"/>
        </w:rPr>
        <w:t xml:space="preserve"> </w:t>
      </w:r>
      <w:r>
        <w:rPr>
          <w:color w:val="0E0E0E"/>
          <w:w w:val="110"/>
        </w:rPr>
        <w:t>hoy</w:t>
      </w:r>
      <w:r>
        <w:rPr>
          <w:color w:val="0E0E0E"/>
          <w:spacing w:val="19"/>
          <w:w w:val="110"/>
        </w:rPr>
        <w:t xml:space="preserve"> </w:t>
      </w:r>
      <w:r>
        <w:rPr>
          <w:w w:val="110"/>
        </w:rPr>
        <w:t>demandamos</w:t>
      </w:r>
      <w:r>
        <w:rPr>
          <w:spacing w:val="23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color w:val="131313"/>
          <w:w w:val="110"/>
        </w:rPr>
        <w:t>los</w:t>
      </w:r>
      <w:r>
        <w:rPr>
          <w:color w:val="131313"/>
          <w:spacing w:val="14"/>
          <w:w w:val="110"/>
        </w:rPr>
        <w:t xml:space="preserve"> </w:t>
      </w:r>
      <w:r>
        <w:rPr>
          <w:w w:val="110"/>
        </w:rPr>
        <w:t>estados</w:t>
      </w:r>
      <w:r>
        <w:rPr>
          <w:spacing w:val="22"/>
          <w:w w:val="110"/>
        </w:rPr>
        <w:t xml:space="preserve"> </w:t>
      </w:r>
      <w:r>
        <w:rPr>
          <w:w w:val="110"/>
        </w:rPr>
        <w:t>argentino</w:t>
      </w:r>
      <w:r>
        <w:rPr>
          <w:spacing w:val="26"/>
          <w:w w:val="110"/>
        </w:rPr>
        <w:t xml:space="preserve"> </w:t>
      </w:r>
      <w:r>
        <w:rPr>
          <w:w w:val="110"/>
        </w:rPr>
        <w:t>y</w:t>
      </w:r>
      <w:r>
        <w:rPr>
          <w:spacing w:val="15"/>
          <w:w w:val="110"/>
        </w:rPr>
        <w:t xml:space="preserve"> </w:t>
      </w:r>
      <w:r>
        <w:rPr>
          <w:w w:val="110"/>
        </w:rPr>
        <w:t>chileno.</w:t>
      </w:r>
    </w:p>
    <w:p w:rsidR="00802FFE" w:rsidRDefault="00802FFE">
      <w:pPr>
        <w:spacing w:before="12" w:line="391" w:lineRule="auto"/>
        <w:ind w:left="113" w:right="119" w:hanging="3"/>
        <w:jc w:val="both"/>
      </w:pPr>
      <w:r>
        <w:rPr>
          <w:color w:val="111111"/>
          <w:w w:val="110"/>
          <w:sz w:val="23"/>
          <w:szCs w:val="23"/>
        </w:rPr>
        <w:t>KU</w:t>
      </w:r>
      <w:r>
        <w:rPr>
          <w:w w:val="120"/>
          <w:sz w:val="23"/>
          <w:szCs w:val="23"/>
        </w:rPr>
        <w:t xml:space="preserve">LXUG: COZ: </w:t>
      </w:r>
      <w:r>
        <w:rPr>
          <w:w w:val="110"/>
          <w:sz w:val="23"/>
          <w:szCs w:val="23"/>
        </w:rPr>
        <w:t>Amarillo: instrumento de percusión y representa a antv: sol y al conocimiento de la</w:t>
      </w:r>
      <w:r>
        <w:rPr>
          <w:spacing w:val="1"/>
          <w:w w:val="110"/>
          <w:sz w:val="23"/>
          <w:szCs w:val="23"/>
        </w:rPr>
        <w:t xml:space="preserve"> </w:t>
      </w:r>
      <w:r>
        <w:rPr>
          <w:w w:val="105"/>
        </w:rPr>
        <w:t>redonde</w:t>
      </w:r>
      <w:r>
        <w:rPr>
          <w:color w:val="161616"/>
          <w:w w:val="105"/>
        </w:rPr>
        <w:t xml:space="preserve">z </w:t>
      </w:r>
      <w:r>
        <w:rPr>
          <w:w w:val="105"/>
        </w:rPr>
        <w:t>de la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T</w:t>
      </w:r>
      <w:r>
        <w:rPr>
          <w:w w:val="105"/>
        </w:rPr>
        <w:t>ierra,</w:t>
      </w:r>
      <w:r>
        <w:rPr>
          <w:spacing w:val="1"/>
          <w:w w:val="105"/>
        </w:rPr>
        <w:t xml:space="preserve"> </w:t>
      </w:r>
      <w:r>
        <w:rPr>
          <w:w w:val="105"/>
        </w:rPr>
        <w:t>de los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ciclos  </w:t>
      </w:r>
      <w:r>
        <w:rPr>
          <w:color w:val="111111"/>
          <w:w w:val="105"/>
        </w:rPr>
        <w:t xml:space="preserve">de la  </w:t>
      </w:r>
      <w:r>
        <w:rPr>
          <w:w w:val="105"/>
        </w:rPr>
        <w:t xml:space="preserve">naturaleza  </w:t>
      </w:r>
      <w:r>
        <w:rPr>
          <w:color w:val="131313"/>
          <w:w w:val="105"/>
        </w:rPr>
        <w:t xml:space="preserve">y  </w:t>
      </w:r>
      <w:r>
        <w:rPr>
          <w:w w:val="105"/>
        </w:rPr>
        <w:t>el pensamiento  circular  que  orden</w:t>
      </w:r>
      <w:r>
        <w:rPr>
          <w:color w:val="0C0C0C"/>
          <w:w w:val="105"/>
        </w:rPr>
        <w:t xml:space="preserve">a  </w:t>
      </w:r>
      <w:r>
        <w:rPr>
          <w:w w:val="105"/>
        </w:rPr>
        <w:t xml:space="preserve">nuestra  vida </w:t>
      </w:r>
      <w:r>
        <w:rPr>
          <w:color w:val="0C0C0C"/>
          <w:w w:val="105"/>
        </w:rPr>
        <w:t>a</w:t>
      </w:r>
      <w:r>
        <w:rPr>
          <w:color w:val="0C0C0C"/>
          <w:spacing w:val="1"/>
          <w:w w:val="105"/>
        </w:rPr>
        <w:t xml:space="preserve"> </w:t>
      </w:r>
      <w:r>
        <w:rPr>
          <w:w w:val="110"/>
        </w:rPr>
        <w:t>través</w:t>
      </w:r>
      <w:r>
        <w:rPr>
          <w:spacing w:val="17"/>
          <w:w w:val="110"/>
        </w:rPr>
        <w:t xml:space="preserve"> </w:t>
      </w:r>
      <w:r>
        <w:rPr>
          <w:w w:val="110"/>
        </w:rPr>
        <w:t>del</w:t>
      </w:r>
      <w:r>
        <w:rPr>
          <w:spacing w:val="20"/>
          <w:w w:val="110"/>
        </w:rPr>
        <w:t xml:space="preserve"> </w:t>
      </w:r>
      <w:r>
        <w:rPr>
          <w:w w:val="110"/>
        </w:rPr>
        <w:t>Az</w:t>
      </w:r>
      <w:r>
        <w:rPr>
          <w:spacing w:val="12"/>
          <w:w w:val="110"/>
        </w:rPr>
        <w:t xml:space="preserve"> </w:t>
      </w:r>
      <w:r>
        <w:rPr>
          <w:w w:val="110"/>
        </w:rPr>
        <w:t>Mapu:</w:t>
      </w:r>
      <w:r>
        <w:rPr>
          <w:spacing w:val="18"/>
          <w:w w:val="110"/>
        </w:rPr>
        <w:t xml:space="preserve"> </w:t>
      </w:r>
      <w:r>
        <w:rPr>
          <w:w w:val="110"/>
        </w:rPr>
        <w:t>normas</w:t>
      </w:r>
      <w:r>
        <w:rPr>
          <w:spacing w:val="36"/>
          <w:w w:val="110"/>
        </w:rPr>
        <w:t xml:space="preserve"> </w:t>
      </w:r>
      <w:r>
        <w:rPr>
          <w:w w:val="110"/>
        </w:rPr>
        <w:t>y</w:t>
      </w:r>
      <w:r>
        <w:rPr>
          <w:spacing w:val="11"/>
          <w:w w:val="110"/>
        </w:rPr>
        <w:t xml:space="preserve"> </w:t>
      </w:r>
      <w:r>
        <w:rPr>
          <w:w w:val="110"/>
        </w:rPr>
        <w:t>principios</w:t>
      </w:r>
      <w:r>
        <w:rPr>
          <w:spacing w:val="13"/>
          <w:w w:val="110"/>
        </w:rPr>
        <w:t xml:space="preserve"> </w:t>
      </w:r>
      <w:r>
        <w:rPr>
          <w:w w:val="110"/>
        </w:rPr>
        <w:t>que</w:t>
      </w:r>
      <w:r>
        <w:rPr>
          <w:spacing w:val="16"/>
          <w:w w:val="110"/>
        </w:rPr>
        <w:t xml:space="preserve"> </w:t>
      </w:r>
      <w:r>
        <w:rPr>
          <w:w w:val="110"/>
        </w:rPr>
        <w:t>regulan</w:t>
      </w:r>
      <w:r>
        <w:rPr>
          <w:spacing w:val="24"/>
          <w:w w:val="110"/>
        </w:rPr>
        <w:t xml:space="preserve"> </w:t>
      </w:r>
      <w:r>
        <w:rPr>
          <w:color w:val="0F0F0F"/>
          <w:w w:val="110"/>
        </w:rPr>
        <w:t>la</w:t>
      </w:r>
      <w:r>
        <w:rPr>
          <w:color w:val="0F0F0F"/>
          <w:spacing w:val="25"/>
          <w:w w:val="110"/>
        </w:rPr>
        <w:t xml:space="preserve"> </w:t>
      </w:r>
      <w:r>
        <w:rPr>
          <w:w w:val="110"/>
        </w:rPr>
        <w:t>vida</w:t>
      </w:r>
      <w:r>
        <w:rPr>
          <w:spacing w:val="17"/>
          <w:w w:val="110"/>
        </w:rPr>
        <w:t xml:space="preserve"> </w:t>
      </w:r>
      <w:r>
        <w:rPr>
          <w:w w:val="110"/>
        </w:rPr>
        <w:t>mapuce.</w:t>
      </w:r>
    </w:p>
    <w:p w:rsidR="00802FFE" w:rsidRDefault="00802FFE">
      <w:pPr>
        <w:pStyle w:val="BodyText"/>
        <w:spacing w:line="251" w:lineRule="exact"/>
      </w:pPr>
      <w:r>
        <w:rPr>
          <w:spacing w:val="-1"/>
          <w:w w:val="105"/>
        </w:rPr>
        <w:t>Meli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Wixan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Mapu: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cuatro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partes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Tierra,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donde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encuentran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diferentes</w:t>
      </w:r>
      <w:r>
        <w:rPr>
          <w:spacing w:val="34"/>
          <w:w w:val="105"/>
        </w:rPr>
        <w:t xml:space="preserve"> </w:t>
      </w:r>
      <w:r>
        <w:rPr>
          <w:w w:val="105"/>
        </w:rPr>
        <w:t>identidades</w:t>
      </w:r>
      <w:r>
        <w:rPr>
          <w:spacing w:val="27"/>
          <w:w w:val="105"/>
        </w:rPr>
        <w:t xml:space="preserve"> </w:t>
      </w:r>
      <w:r>
        <w:rPr>
          <w:w w:val="105"/>
        </w:rPr>
        <w:t>ter</w:t>
      </w:r>
      <w:r>
        <w:rPr>
          <w:spacing w:val="-34"/>
          <w:w w:val="105"/>
        </w:rPr>
        <w:t xml:space="preserve"> </w:t>
      </w:r>
      <w:r>
        <w:rPr>
          <w:w w:val="105"/>
        </w:rPr>
        <w:t>ritoriales:</w:t>
      </w:r>
    </w:p>
    <w:p w:rsidR="00802FFE" w:rsidRDefault="00802FFE">
      <w:pPr>
        <w:spacing w:before="195" w:line="367" w:lineRule="auto"/>
        <w:ind w:left="120" w:right="2773" w:hanging="2"/>
        <w:rPr>
          <w:sz w:val="23"/>
          <w:szCs w:val="23"/>
        </w:rPr>
      </w:pPr>
      <w:r>
        <w:rPr>
          <w:w w:val="110"/>
          <w:sz w:val="23"/>
          <w:szCs w:val="23"/>
        </w:rPr>
        <w:t>P</w:t>
      </w:r>
      <w:r>
        <w:rPr>
          <w:color w:val="0C0C0C"/>
          <w:w w:val="110"/>
          <w:sz w:val="23"/>
          <w:szCs w:val="23"/>
        </w:rPr>
        <w:t>uel</w:t>
      </w:r>
      <w:r>
        <w:rPr>
          <w:color w:val="0C0C0C"/>
          <w:spacing w:val="1"/>
          <w:w w:val="110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Mapu: territorio del este o  xipapawe  antv  (lugar  donde  sale el sol).</w:t>
      </w:r>
      <w:r>
        <w:rPr>
          <w:spacing w:val="1"/>
          <w:w w:val="110"/>
          <w:sz w:val="23"/>
          <w:szCs w:val="23"/>
        </w:rPr>
        <w:t xml:space="preserve"> </w:t>
      </w:r>
      <w:r>
        <w:rPr>
          <w:color w:val="151515"/>
          <w:w w:val="105"/>
          <w:sz w:val="23"/>
          <w:szCs w:val="23"/>
        </w:rPr>
        <w:t>Gulu</w:t>
      </w:r>
      <w:r>
        <w:rPr>
          <w:color w:val="151515"/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Mapu: territorio del oeste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color w:val="151515"/>
          <w:w w:val="105"/>
          <w:sz w:val="23"/>
          <w:szCs w:val="23"/>
        </w:rPr>
        <w:t xml:space="preserve">o </w:t>
      </w:r>
      <w:r>
        <w:rPr>
          <w:w w:val="105"/>
          <w:sz w:val="23"/>
          <w:szCs w:val="23"/>
        </w:rPr>
        <w:t>konpuwe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antv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(lugar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donde se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oculta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el sol).</w:t>
      </w:r>
      <w:r>
        <w:rPr>
          <w:spacing w:val="-52"/>
          <w:w w:val="105"/>
          <w:sz w:val="23"/>
          <w:szCs w:val="23"/>
        </w:rPr>
        <w:t xml:space="preserve"> </w:t>
      </w:r>
      <w:r>
        <w:rPr>
          <w:w w:val="105"/>
          <w:sz w:val="24"/>
          <w:szCs w:val="24"/>
        </w:rPr>
        <w:t>Pikun Mapu: territorio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del norte </w:t>
      </w:r>
      <w:r>
        <w:rPr>
          <w:color w:val="181818"/>
          <w:w w:val="105"/>
          <w:sz w:val="24"/>
          <w:szCs w:val="24"/>
        </w:rPr>
        <w:t xml:space="preserve">o </w:t>
      </w:r>
      <w:r>
        <w:rPr>
          <w:w w:val="105"/>
          <w:sz w:val="24"/>
          <w:szCs w:val="24"/>
        </w:rPr>
        <w:t>welepvle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mapu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(tierra hacia la izquierda).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3"/>
          <w:szCs w:val="23"/>
        </w:rPr>
        <w:t>Wîji</w:t>
      </w:r>
      <w:r>
        <w:rPr>
          <w:spacing w:val="3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Mapu:</w:t>
      </w:r>
      <w:r>
        <w:rPr>
          <w:spacing w:val="2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terrítorío</w:t>
      </w:r>
      <w:r>
        <w:rPr>
          <w:spacing w:val="2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deİ</w:t>
      </w:r>
      <w:r>
        <w:rPr>
          <w:spacing w:val="2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sur</w:t>
      </w:r>
      <w:r>
        <w:rPr>
          <w:spacing w:val="2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o</w:t>
      </w:r>
      <w:r>
        <w:rPr>
          <w:spacing w:val="2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manpvle</w:t>
      </w:r>
      <w:r>
        <w:rPr>
          <w:spacing w:val="1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mapu</w:t>
      </w:r>
      <w:r>
        <w:rPr>
          <w:spacing w:val="3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(tierra</w:t>
      </w:r>
      <w:r>
        <w:rPr>
          <w:spacing w:val="2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hacia</w:t>
      </w:r>
      <w:r>
        <w:rPr>
          <w:spacing w:val="22"/>
          <w:w w:val="105"/>
          <w:sz w:val="23"/>
          <w:szCs w:val="23"/>
        </w:rPr>
        <w:t xml:space="preserve"> </w:t>
      </w:r>
      <w:r>
        <w:rPr>
          <w:color w:val="131313"/>
          <w:w w:val="105"/>
          <w:sz w:val="23"/>
          <w:szCs w:val="23"/>
        </w:rPr>
        <w:t>la</w:t>
      </w:r>
      <w:r>
        <w:rPr>
          <w:color w:val="131313"/>
          <w:spacing w:val="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derecha).</w:t>
      </w:r>
    </w:p>
    <w:p w:rsidR="00802FFE" w:rsidRDefault="00802FFE">
      <w:pPr>
        <w:pStyle w:val="BodyText"/>
        <w:tabs>
          <w:tab w:val="left" w:pos="809"/>
        </w:tabs>
        <w:spacing w:line="279" w:lineRule="exact"/>
        <w:ind w:left="125"/>
        <w:jc w:val="left"/>
      </w:pPr>
      <w:r>
        <w:rPr>
          <w:w w:val="105"/>
        </w:rPr>
        <w:t>Ñom</w:t>
      </w:r>
      <w:r>
        <w:rPr>
          <w:w w:val="105"/>
        </w:rPr>
        <w:tab/>
      </w:r>
      <w:r>
        <w:rPr>
          <w:color w:val="232323"/>
          <w:w w:val="105"/>
        </w:rPr>
        <w:t>M</w:t>
      </w:r>
      <w:r>
        <w:rPr>
          <w:w w:val="105"/>
        </w:rPr>
        <w:t>apu:</w:t>
      </w:r>
      <w:r>
        <w:rPr>
          <w:spacing w:val="38"/>
          <w:w w:val="105"/>
        </w:rPr>
        <w:t xml:space="preserve"> </w:t>
      </w:r>
      <w:r>
        <w:rPr>
          <w:w w:val="105"/>
        </w:rPr>
        <w:t>espacio</w:t>
      </w:r>
      <w:r>
        <w:rPr>
          <w:spacing w:val="44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unión</w:t>
      </w:r>
      <w:r>
        <w:rPr>
          <w:spacing w:val="42"/>
          <w:w w:val="105"/>
        </w:rPr>
        <w:t xml:space="preserve"> </w:t>
      </w:r>
      <w:r>
        <w:rPr>
          <w:w w:val="105"/>
        </w:rPr>
        <w:t>del</w:t>
      </w:r>
      <w:r>
        <w:rPr>
          <w:spacing w:val="42"/>
          <w:w w:val="105"/>
        </w:rPr>
        <w:t xml:space="preserve"> </w:t>
      </w:r>
      <w:r>
        <w:rPr>
          <w:w w:val="105"/>
        </w:rPr>
        <w:t>meli</w:t>
      </w:r>
      <w:r>
        <w:rPr>
          <w:spacing w:val="35"/>
          <w:w w:val="105"/>
        </w:rPr>
        <w:t xml:space="preserve"> </w:t>
      </w:r>
      <w:r>
        <w:rPr>
          <w:w w:val="105"/>
        </w:rPr>
        <w:t>wixan</w:t>
      </w:r>
      <w:r>
        <w:rPr>
          <w:spacing w:val="45"/>
          <w:w w:val="105"/>
        </w:rPr>
        <w:t xml:space="preserve"> </w:t>
      </w:r>
      <w:r>
        <w:rPr>
          <w:w w:val="105"/>
        </w:rPr>
        <w:t>mapu.</w:t>
      </w:r>
      <w:r>
        <w:rPr>
          <w:spacing w:val="41"/>
          <w:w w:val="105"/>
        </w:rPr>
        <w:t xml:space="preserve"> </w:t>
      </w:r>
      <w:r>
        <w:rPr>
          <w:color w:val="131313"/>
          <w:w w:val="105"/>
        </w:rPr>
        <w:t>H</w:t>
      </w:r>
      <w:r>
        <w:rPr>
          <w:w w:val="105"/>
        </w:rPr>
        <w:t>istóricamente</w:t>
      </w:r>
      <w:r>
        <w:rPr>
          <w:spacing w:val="53"/>
          <w:w w:val="105"/>
        </w:rPr>
        <w:t xml:space="preserve"> </w:t>
      </w:r>
      <w:r>
        <w:rPr>
          <w:w w:val="105"/>
        </w:rPr>
        <w:t>lugar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gvbamtuwvn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39"/>
          <w:w w:val="105"/>
        </w:rPr>
        <w:t xml:space="preserve"> </w:t>
      </w:r>
      <w:r>
        <w:rPr>
          <w:w w:val="105"/>
        </w:rPr>
        <w:t>koyaqtun:</w:t>
      </w:r>
    </w:p>
    <w:p w:rsidR="00802FFE" w:rsidRDefault="00802FFE">
      <w:pPr>
        <w:spacing w:before="125"/>
        <w:ind w:left="127"/>
      </w:pPr>
      <w:r>
        <w:rPr>
          <w:w w:val="110"/>
        </w:rPr>
        <w:t>espacios</w:t>
      </w:r>
      <w:r>
        <w:rPr>
          <w:spacing w:val="31"/>
          <w:w w:val="110"/>
        </w:rPr>
        <w:t xml:space="preserve"> </w:t>
      </w:r>
      <w:r>
        <w:rPr>
          <w:w w:val="110"/>
        </w:rPr>
        <w:t>de</w:t>
      </w:r>
      <w:r>
        <w:rPr>
          <w:spacing w:val="13"/>
          <w:w w:val="110"/>
        </w:rPr>
        <w:t xml:space="preserve"> </w:t>
      </w:r>
      <w:r>
        <w:rPr>
          <w:w w:val="110"/>
        </w:rPr>
        <w:t>socialización</w:t>
      </w:r>
      <w:r>
        <w:rPr>
          <w:spacing w:val="29"/>
          <w:w w:val="110"/>
        </w:rPr>
        <w:t xml:space="preserve"> </w:t>
      </w:r>
      <w:r>
        <w:rPr>
          <w:color w:val="131313"/>
          <w:w w:val="110"/>
        </w:rPr>
        <w:t>del</w:t>
      </w:r>
      <w:r>
        <w:rPr>
          <w:color w:val="131313"/>
          <w:spacing w:val="13"/>
          <w:w w:val="110"/>
        </w:rPr>
        <w:t xml:space="preserve"> </w:t>
      </w:r>
      <w:r>
        <w:rPr>
          <w:w w:val="110"/>
        </w:rPr>
        <w:t>conocimiento</w:t>
      </w:r>
      <w:r>
        <w:rPr>
          <w:spacing w:val="24"/>
          <w:w w:val="110"/>
        </w:rPr>
        <w:t xml:space="preserve"> </w:t>
      </w:r>
      <w:r>
        <w:rPr>
          <w:w w:val="110"/>
        </w:rPr>
        <w:t>y</w:t>
      </w:r>
      <w:r>
        <w:rPr>
          <w:spacing w:val="17"/>
          <w:w w:val="110"/>
        </w:rPr>
        <w:t xml:space="preserve"> </w:t>
      </w:r>
      <w:r>
        <w:rPr>
          <w:w w:val="110"/>
        </w:rPr>
        <w:t>de</w:t>
      </w:r>
      <w:r>
        <w:rPr>
          <w:spacing w:val="12"/>
          <w:w w:val="110"/>
        </w:rPr>
        <w:t xml:space="preserve"> </w:t>
      </w:r>
      <w:r>
        <w:rPr>
          <w:w w:val="110"/>
        </w:rPr>
        <w:t>la</w:t>
      </w:r>
      <w:r>
        <w:rPr>
          <w:spacing w:val="20"/>
          <w:w w:val="110"/>
        </w:rPr>
        <w:t xml:space="preserve"> </w:t>
      </w:r>
      <w:r>
        <w:rPr>
          <w:w w:val="110"/>
        </w:rPr>
        <w:t>historia.</w:t>
      </w:r>
    </w:p>
    <w:p w:rsidR="00802FFE" w:rsidRDefault="00802FFE">
      <w:pPr>
        <w:spacing w:before="144" w:line="328" w:lineRule="auto"/>
        <w:ind w:left="120" w:right="107" w:firstLine="11"/>
        <w:jc w:val="both"/>
        <w:rPr>
          <w:sz w:val="23"/>
          <w:szCs w:val="23"/>
        </w:rPr>
      </w:pPr>
      <w:r>
        <w:rPr>
          <w:w w:val="120"/>
          <w:sz w:val="24"/>
          <w:szCs w:val="24"/>
        </w:rPr>
        <w:t xml:space="preserve">Hamuh Coyke: </w:t>
      </w:r>
      <w:r>
        <w:rPr>
          <w:w w:val="105"/>
          <w:sz w:val="24"/>
          <w:szCs w:val="24"/>
        </w:rPr>
        <w:t>patas del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>ñand</w:t>
      </w:r>
      <w:r>
        <w:rPr>
          <w:color w:val="1A1A1A"/>
          <w:w w:val="105"/>
          <w:sz w:val="24"/>
          <w:szCs w:val="24"/>
        </w:rPr>
        <w:t xml:space="preserve">ú </w:t>
      </w:r>
      <w:r>
        <w:rPr>
          <w:color w:val="131313"/>
          <w:w w:val="105"/>
          <w:sz w:val="24"/>
          <w:szCs w:val="24"/>
        </w:rPr>
        <w:t xml:space="preserve">que </w:t>
      </w:r>
      <w:r>
        <w:rPr>
          <w:w w:val="105"/>
          <w:sz w:val="24"/>
          <w:szCs w:val="24"/>
        </w:rPr>
        <w:t>representan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la vida comunitaria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color w:val="0E0E0E"/>
          <w:w w:val="105"/>
          <w:sz w:val="24"/>
          <w:szCs w:val="24"/>
        </w:rPr>
        <w:t xml:space="preserve">que </w:t>
      </w:r>
      <w:r>
        <w:rPr>
          <w:w w:val="105"/>
          <w:sz w:val="24"/>
          <w:szCs w:val="24"/>
        </w:rPr>
        <w:t>nuestro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Pueblo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imita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color w:val="161616"/>
          <w:w w:val="105"/>
          <w:sz w:val="24"/>
          <w:szCs w:val="24"/>
        </w:rPr>
        <w:t>y</w:t>
      </w:r>
      <w:r>
        <w:rPr>
          <w:color w:val="161616"/>
          <w:spacing w:val="1"/>
          <w:w w:val="105"/>
          <w:sz w:val="24"/>
          <w:szCs w:val="24"/>
        </w:rPr>
        <w:t xml:space="preserve"> </w:t>
      </w:r>
      <w:r>
        <w:rPr>
          <w:w w:val="105"/>
          <w:sz w:val="23"/>
          <w:szCs w:val="23"/>
        </w:rPr>
        <w:t>representa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 danzar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el Coyke purun,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pues  la coyke  hembra pone los huevos  y el Coyke los  empolla,  luego</w:t>
      </w:r>
      <w:r>
        <w:rPr>
          <w:spacing w:val="-52"/>
          <w:w w:val="105"/>
          <w:sz w:val="23"/>
          <w:szCs w:val="23"/>
        </w:rPr>
        <w:t xml:space="preserve"> </w:t>
      </w:r>
      <w:r>
        <w:rPr>
          <w:color w:val="0F0F0F"/>
          <w:w w:val="105"/>
        </w:rPr>
        <w:t>to dos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encargan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educaciôn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desarrollo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pu</w:t>
      </w:r>
      <w:r>
        <w:rPr>
          <w:spacing w:val="1"/>
          <w:w w:val="105"/>
        </w:rPr>
        <w:t xml:space="preserve"> </w:t>
      </w:r>
      <w:r>
        <w:rPr>
          <w:w w:val="105"/>
        </w:rPr>
        <w:t>picike</w:t>
      </w:r>
      <w:r>
        <w:rPr>
          <w:spacing w:val="1"/>
          <w:w w:val="105"/>
        </w:rPr>
        <w:t xml:space="preserve"> </w:t>
      </w:r>
      <w:r>
        <w:rPr>
          <w:w w:val="105"/>
        </w:rPr>
        <w:t>coyke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Kvme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Felen:  </w:t>
      </w:r>
      <w:r>
        <w:rPr>
          <w:color w:val="0C0C0C"/>
          <w:w w:val="105"/>
        </w:rPr>
        <w:t>B</w:t>
      </w:r>
      <w:r>
        <w:rPr>
          <w:w w:val="105"/>
        </w:rPr>
        <w:t>uen  Vivir  en</w:t>
      </w:r>
      <w:r>
        <w:rPr>
          <w:spacing w:val="1"/>
          <w:w w:val="105"/>
        </w:rPr>
        <w:t xml:space="preserve"> </w:t>
      </w:r>
      <w:r>
        <w:rPr>
          <w:w w:val="105"/>
          <w:sz w:val="23"/>
          <w:szCs w:val="23"/>
        </w:rPr>
        <w:t>comunidad.</w:t>
      </w:r>
    </w:p>
    <w:p w:rsidR="00802FFE" w:rsidRDefault="00802FFE">
      <w:pPr>
        <w:pStyle w:val="Title"/>
      </w:pPr>
      <w:r>
        <w:t>Xekan</w:t>
      </w:r>
      <w:r>
        <w:rPr>
          <w:spacing w:val="41"/>
        </w:rPr>
        <w:t xml:space="preserve"> </w:t>
      </w:r>
      <w:r>
        <w:t>Mapu:</w:t>
      </w:r>
      <w:r>
        <w:rPr>
          <w:spacing w:val="67"/>
        </w:rPr>
        <w:t xml:space="preserve"> </w:t>
      </w:r>
      <w:r>
        <w:t>Caminar</w:t>
      </w:r>
      <w:r>
        <w:rPr>
          <w:spacing w:val="75"/>
        </w:rPr>
        <w:t xml:space="preserve"> </w:t>
      </w:r>
      <w:r>
        <w:rPr>
          <w:color w:val="0E0E0E"/>
        </w:rPr>
        <w:t>de</w:t>
      </w:r>
      <w:r>
        <w:rPr>
          <w:color w:val="0E0E0E"/>
          <w:spacing w:val="68"/>
        </w:rPr>
        <w:t xml:space="preserve"> </w:t>
      </w:r>
      <w:r>
        <w:rPr>
          <w:color w:val="0C0C0C"/>
        </w:rPr>
        <w:t>la</w:t>
      </w:r>
      <w:r>
        <w:rPr>
          <w:color w:val="0C0C0C"/>
          <w:spacing w:val="64"/>
        </w:rPr>
        <w:t xml:space="preserve"> </w:t>
      </w:r>
      <w:r>
        <w:t>tierra,</w:t>
      </w:r>
      <w:r>
        <w:rPr>
          <w:spacing w:val="70"/>
        </w:rPr>
        <w:t xml:space="preserve"> </w:t>
      </w:r>
      <w:r>
        <w:t>marca</w:t>
      </w:r>
      <w:r>
        <w:rPr>
          <w:spacing w:val="80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rotación</w:t>
      </w:r>
      <w:r>
        <w:rPr>
          <w:spacing w:val="68"/>
        </w:rPr>
        <w:t xml:space="preserve"> </w:t>
      </w:r>
      <w:r>
        <w:t>hacia</w:t>
      </w:r>
      <w:r>
        <w:rPr>
          <w:spacing w:val="62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64"/>
        </w:rPr>
        <w:t xml:space="preserve"> </w:t>
      </w:r>
      <w:r>
        <w:t>derecha,</w:t>
      </w:r>
      <w:r>
        <w:rPr>
          <w:spacing w:val="87"/>
        </w:rPr>
        <w:t xml:space="preserve"> </w:t>
      </w:r>
      <w:r>
        <w:t>expresado</w:t>
      </w:r>
      <w:r>
        <w:rPr>
          <w:spacing w:val="9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65"/>
        </w:rPr>
        <w:t xml:space="preserve"> </w:t>
      </w:r>
      <w:r>
        <w:t>través</w:t>
      </w:r>
      <w:r>
        <w:rPr>
          <w:spacing w:val="84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éste</w:t>
      </w:r>
    </w:p>
    <w:p w:rsidR="00802FFE" w:rsidRDefault="00802FFE">
      <w:pPr>
        <w:pStyle w:val="BodyText"/>
        <w:spacing w:before="112"/>
        <w:ind w:left="121"/>
      </w:pPr>
      <w:r>
        <w:rPr>
          <w:w w:val="105"/>
        </w:rPr>
        <w:t>símbolo</w:t>
      </w:r>
      <w:r>
        <w:rPr>
          <w:spacing w:val="13"/>
          <w:w w:val="105"/>
        </w:rPr>
        <w:t xml:space="preserve"> </w:t>
      </w:r>
      <w:r>
        <w:rPr>
          <w:w w:val="105"/>
        </w:rPr>
        <w:t>milenario</w:t>
      </w:r>
      <w:r>
        <w:rPr>
          <w:spacing w:val="28"/>
          <w:w w:val="105"/>
        </w:rPr>
        <w:t xml:space="preserve"> </w:t>
      </w:r>
      <w:r>
        <w:rPr>
          <w:color w:val="0C0C0C"/>
          <w:w w:val="105"/>
        </w:rPr>
        <w:t>que</w:t>
      </w:r>
      <w:r>
        <w:rPr>
          <w:color w:val="0C0C0C"/>
          <w:spacing w:val="10"/>
          <w:w w:val="105"/>
        </w:rPr>
        <w:t xml:space="preserve"> </w:t>
      </w:r>
      <w:r>
        <w:rPr>
          <w:w w:val="105"/>
        </w:rPr>
        <w:t>demuestra</w:t>
      </w:r>
      <w:r>
        <w:rPr>
          <w:spacing w:val="20"/>
          <w:w w:val="105"/>
        </w:rPr>
        <w:t xml:space="preserve"> </w:t>
      </w:r>
      <w:r>
        <w:rPr>
          <w:w w:val="105"/>
        </w:rPr>
        <w:t>el</w:t>
      </w:r>
      <w:r>
        <w:rPr>
          <w:spacing w:val="13"/>
          <w:w w:val="105"/>
        </w:rPr>
        <w:t xml:space="preserve"> </w:t>
      </w:r>
      <w:r>
        <w:rPr>
          <w:w w:val="105"/>
        </w:rPr>
        <w:t>conocimiento</w:t>
      </w:r>
      <w:r>
        <w:rPr>
          <w:spacing w:val="35"/>
          <w:w w:val="105"/>
        </w:rPr>
        <w:t xml:space="preserve"> </w:t>
      </w:r>
      <w:r>
        <w:rPr>
          <w:w w:val="105"/>
        </w:rPr>
        <w:t>ancestral</w:t>
      </w:r>
      <w:r>
        <w:rPr>
          <w:spacing w:val="17"/>
          <w:w w:val="105"/>
        </w:rPr>
        <w:t xml:space="preserve"> </w:t>
      </w:r>
      <w:r>
        <w:rPr>
          <w:w w:val="105"/>
        </w:rPr>
        <w:t>sobre</w:t>
      </w:r>
      <w:r>
        <w:rPr>
          <w:spacing w:val="16"/>
          <w:w w:val="105"/>
        </w:rPr>
        <w:t xml:space="preserve"> </w:t>
      </w:r>
      <w:r>
        <w:rPr>
          <w:w w:val="105"/>
        </w:rPr>
        <w:t>Waj</w:t>
      </w:r>
      <w:r>
        <w:rPr>
          <w:spacing w:val="9"/>
          <w:w w:val="105"/>
        </w:rPr>
        <w:t xml:space="preserve"> </w:t>
      </w:r>
      <w:r>
        <w:rPr>
          <w:w w:val="105"/>
        </w:rPr>
        <w:t>Mapu:</w:t>
      </w:r>
      <w:r>
        <w:rPr>
          <w:spacing w:val="16"/>
          <w:w w:val="105"/>
        </w:rPr>
        <w:t xml:space="preserve"> </w:t>
      </w:r>
      <w:r>
        <w:rPr>
          <w:w w:val="105"/>
        </w:rPr>
        <w:t>Cosmos.</w:t>
      </w:r>
    </w:p>
    <w:p w:rsidR="00802FFE" w:rsidRDefault="00802FFE">
      <w:pPr>
        <w:spacing w:before="111" w:line="321" w:lineRule="auto"/>
        <w:ind w:left="120" w:right="108" w:hanging="5"/>
        <w:jc w:val="both"/>
        <w:rPr>
          <w:sz w:val="23"/>
          <w:szCs w:val="23"/>
        </w:rPr>
      </w:pPr>
      <w:r>
        <w:rPr>
          <w:w w:val="105"/>
          <w:sz w:val="25"/>
          <w:szCs w:val="25"/>
        </w:rPr>
        <w:t>Wagvlen</w:t>
      </w:r>
      <w:r>
        <w:rPr>
          <w:spacing w:val="1"/>
          <w:w w:val="105"/>
          <w:sz w:val="25"/>
          <w:szCs w:val="25"/>
        </w:rPr>
        <w:t xml:space="preserve"> </w:t>
      </w:r>
      <w:r>
        <w:rPr>
          <w:w w:val="105"/>
          <w:sz w:val="25"/>
          <w:szCs w:val="25"/>
        </w:rPr>
        <w:t xml:space="preserve">ka  Kvyeh  (estrella  </w:t>
      </w:r>
      <w:r>
        <w:rPr>
          <w:color w:val="1A1A1A"/>
          <w:w w:val="105"/>
          <w:sz w:val="25"/>
          <w:szCs w:val="25"/>
        </w:rPr>
        <w:t xml:space="preserve">y </w:t>
      </w:r>
      <w:r>
        <w:rPr>
          <w:w w:val="105"/>
          <w:sz w:val="25"/>
          <w:szCs w:val="25"/>
        </w:rPr>
        <w:t>luna):  son newen  de Wenu  Mapu:  fuerzas  del  espacio  de arriba,</w:t>
      </w:r>
      <w:r>
        <w:rPr>
          <w:spacing w:val="1"/>
          <w:w w:val="105"/>
          <w:sz w:val="25"/>
          <w:szCs w:val="2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guían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n</w:t>
      </w:r>
      <w:r>
        <w:rPr>
          <w:w w:val="105"/>
        </w:rPr>
        <w:t>uestras</w:t>
      </w:r>
      <w:r>
        <w:rPr>
          <w:spacing w:val="1"/>
          <w:w w:val="105"/>
        </w:rPr>
        <w:t xml:space="preserve"> </w:t>
      </w:r>
      <w:r>
        <w:rPr>
          <w:w w:val="105"/>
        </w:rPr>
        <w:t>vidas.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luna</w:t>
      </w:r>
      <w:r>
        <w:rPr>
          <w:spacing w:val="1"/>
          <w:w w:val="105"/>
        </w:rPr>
        <w:t xml:space="preserve"> </w:t>
      </w:r>
      <w:r>
        <w:rPr>
          <w:w w:val="105"/>
        </w:rPr>
        <w:t>es  fundamental</w:t>
      </w:r>
      <w:r>
        <w:rPr>
          <w:spacing w:val="53"/>
          <w:w w:val="105"/>
        </w:rPr>
        <w:t xml:space="preserve"> </w:t>
      </w:r>
      <w:r>
        <w:rPr>
          <w:w w:val="105"/>
        </w:rPr>
        <w:t>para  definir</w:t>
      </w:r>
      <w:r>
        <w:rPr>
          <w:spacing w:val="53"/>
          <w:w w:val="105"/>
        </w:rPr>
        <w:t xml:space="preserve"> </w:t>
      </w:r>
      <w:r>
        <w:rPr>
          <w:w w:val="105"/>
        </w:rPr>
        <w:t>tiempos</w:t>
      </w:r>
      <w:r>
        <w:rPr>
          <w:spacing w:val="53"/>
          <w:w w:val="105"/>
        </w:rPr>
        <w:t xml:space="preserve"> </w:t>
      </w:r>
      <w:r>
        <w:rPr>
          <w:w w:val="105"/>
        </w:rPr>
        <w:t>de  siembra,</w:t>
      </w:r>
      <w:r>
        <w:rPr>
          <w:spacing w:val="53"/>
          <w:w w:val="105"/>
        </w:rPr>
        <w:t xml:space="preserve"> </w:t>
      </w:r>
      <w:r>
        <w:rPr>
          <w:w w:val="105"/>
        </w:rPr>
        <w:t>de  cosecha,</w:t>
      </w:r>
      <w:r>
        <w:rPr>
          <w:spacing w:val="53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  <w:sz w:val="23"/>
          <w:szCs w:val="23"/>
        </w:rPr>
        <w:t>recolección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color w:val="0F0F0F"/>
          <w:w w:val="105"/>
          <w:sz w:val="23"/>
          <w:szCs w:val="23"/>
        </w:rPr>
        <w:t xml:space="preserve">de </w:t>
      </w:r>
      <w:r>
        <w:rPr>
          <w:w w:val="105"/>
          <w:sz w:val="23"/>
          <w:szCs w:val="23"/>
        </w:rPr>
        <w:t>medicinas.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Los  ciclos de fertilidad  tanto </w:t>
      </w:r>
      <w:r>
        <w:rPr>
          <w:color w:val="0C0C0C"/>
          <w:w w:val="105"/>
          <w:sz w:val="23"/>
          <w:szCs w:val="23"/>
        </w:rPr>
        <w:t xml:space="preserve">de </w:t>
      </w:r>
      <w:r>
        <w:rPr>
          <w:w w:val="105"/>
          <w:sz w:val="23"/>
          <w:szCs w:val="23"/>
        </w:rPr>
        <w:t>los seres humanos  como  de las  demás  vidas de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la</w:t>
      </w:r>
      <w:r>
        <w:rPr>
          <w:spacing w:val="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tierra.</w:t>
      </w:r>
    </w:p>
    <w:p w:rsidR="00802FFE" w:rsidRDefault="00802FFE">
      <w:pPr>
        <w:spacing w:before="46" w:line="326" w:lineRule="auto"/>
        <w:ind w:left="119" w:right="108" w:firstLine="5"/>
        <w:jc w:val="both"/>
        <w:rPr>
          <w:sz w:val="23"/>
          <w:szCs w:val="23"/>
        </w:rPr>
      </w:pPr>
      <w:r>
        <w:rPr>
          <w:color w:val="151515"/>
          <w:sz w:val="23"/>
          <w:szCs w:val="23"/>
        </w:rPr>
        <w:t>Ñ</w:t>
      </w:r>
      <w:r>
        <w:rPr>
          <w:sz w:val="23"/>
          <w:szCs w:val="23"/>
        </w:rPr>
        <w:t>IM</w:t>
      </w:r>
      <w:r>
        <w:rPr>
          <w:color w:val="161616"/>
          <w:sz w:val="23"/>
          <w:szCs w:val="23"/>
        </w:rPr>
        <w:t xml:space="preserve">IN </w:t>
      </w:r>
      <w:r>
        <w:rPr>
          <w:sz w:val="23"/>
          <w:szCs w:val="23"/>
        </w:rPr>
        <w:t>: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Simboliza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principio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sistema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escritura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Pueblo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Mapuce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que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fue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interrumpido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por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 xml:space="preserve"> </w:t>
      </w:r>
      <w:r>
        <w:rPr>
          <w:w w:val="105"/>
        </w:rPr>
        <w:t>llegada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wigka</w:t>
      </w:r>
      <w:r>
        <w:rPr>
          <w:spacing w:val="1"/>
          <w:w w:val="105"/>
        </w:rPr>
        <w:t xml:space="preserve"> </w:t>
      </w:r>
      <w:r>
        <w:rPr>
          <w:w w:val="105"/>
        </w:rPr>
        <w:t>(invasor,</w:t>
      </w:r>
      <w:r>
        <w:rPr>
          <w:spacing w:val="53"/>
          <w:w w:val="105"/>
        </w:rPr>
        <w:t xml:space="preserve"> </w:t>
      </w:r>
      <w:r>
        <w:rPr>
          <w:w w:val="105"/>
        </w:rPr>
        <w:t>ladrón,</w:t>
      </w:r>
      <w:r>
        <w:rPr>
          <w:spacing w:val="53"/>
          <w:w w:val="105"/>
        </w:rPr>
        <w:t xml:space="preserve"> </w:t>
      </w:r>
      <w:r>
        <w:rPr>
          <w:w w:val="105"/>
        </w:rPr>
        <w:t>usurpador)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a  </w:t>
      </w:r>
      <w:r>
        <w:rPr>
          <w:color w:val="131313"/>
          <w:w w:val="105"/>
        </w:rPr>
        <w:t>n</w:t>
      </w:r>
      <w:r>
        <w:rPr>
          <w:w w:val="105"/>
        </w:rPr>
        <w:t>uestro</w:t>
      </w:r>
      <w:r>
        <w:rPr>
          <w:spacing w:val="53"/>
          <w:w w:val="105"/>
        </w:rPr>
        <w:t xml:space="preserve"> </w:t>
      </w:r>
      <w:r>
        <w:rPr>
          <w:w w:val="105"/>
        </w:rPr>
        <w:t>Territorio.</w:t>
      </w:r>
      <w:r>
        <w:rPr>
          <w:spacing w:val="53"/>
          <w:w w:val="105"/>
        </w:rPr>
        <w:t xml:space="preserve"> </w:t>
      </w:r>
      <w:r>
        <w:rPr>
          <w:w w:val="105"/>
        </w:rPr>
        <w:t>Los</w:t>
      </w:r>
      <w:r>
        <w:rPr>
          <w:spacing w:val="53"/>
          <w:w w:val="105"/>
        </w:rPr>
        <w:t xml:space="preserve"> </w:t>
      </w:r>
      <w:r>
        <w:rPr>
          <w:w w:val="105"/>
        </w:rPr>
        <w:t>distintos</w:t>
      </w:r>
      <w:r>
        <w:rPr>
          <w:spacing w:val="53"/>
          <w:w w:val="105"/>
        </w:rPr>
        <w:t xml:space="preserve"> </w:t>
      </w:r>
      <w:r>
        <w:rPr>
          <w:w w:val="105"/>
        </w:rPr>
        <w:t>símbolos</w:t>
      </w:r>
      <w:r>
        <w:rPr>
          <w:spacing w:val="53"/>
          <w:w w:val="105"/>
        </w:rPr>
        <w:t xml:space="preserve"> </w:t>
      </w:r>
      <w:r>
        <w:rPr>
          <w:w w:val="105"/>
        </w:rPr>
        <w:t>y</w:t>
      </w:r>
      <w:r>
        <w:rPr>
          <w:spacing w:val="53"/>
          <w:w w:val="105"/>
        </w:rPr>
        <w:t xml:space="preserve"> </w:t>
      </w:r>
      <w:r>
        <w:rPr>
          <w:w w:val="105"/>
        </w:rPr>
        <w:t>colores</w:t>
      </w:r>
      <w:r>
        <w:rPr>
          <w:spacing w:val="1"/>
          <w:w w:val="105"/>
        </w:rPr>
        <w:t xml:space="preserve"> </w:t>
      </w:r>
      <w:r>
        <w:rPr>
          <w:w w:val="105"/>
          <w:sz w:val="23"/>
          <w:szCs w:val="23"/>
        </w:rPr>
        <w:t>trabajados en telar tanto por mujeres como hombres, contienen conocimientos legados de generación en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</w:rPr>
        <w:t>generación</w:t>
      </w:r>
      <w:r>
        <w:rPr>
          <w:spacing w:val="1"/>
          <w:w w:val="105"/>
        </w:rPr>
        <w:t xml:space="preserve"> </w:t>
      </w:r>
      <w:r>
        <w:rPr>
          <w:w w:val="105"/>
        </w:rPr>
        <w:t>hasta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actualidad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y  </w:t>
      </w:r>
      <w:r>
        <w:rPr>
          <w:w w:val="105"/>
        </w:rPr>
        <w:t>representa  el  arte  milenario  que  sigue  siendo  menospreciado</w:t>
      </w:r>
      <w:r>
        <w:rPr>
          <w:spacing w:val="53"/>
          <w:w w:val="105"/>
        </w:rPr>
        <w:t xml:space="preserve"> </w:t>
      </w:r>
      <w:r>
        <w:rPr>
          <w:w w:val="105"/>
        </w:rPr>
        <w:t>por  los</w:t>
      </w:r>
      <w:r>
        <w:rPr>
          <w:spacing w:val="1"/>
          <w:w w:val="105"/>
        </w:rPr>
        <w:t xml:space="preserve"> </w:t>
      </w:r>
      <w:r>
        <w:rPr>
          <w:w w:val="105"/>
          <w:sz w:val="23"/>
          <w:szCs w:val="23"/>
        </w:rPr>
        <w:t>estados</w:t>
      </w:r>
      <w:r>
        <w:rPr>
          <w:spacing w:val="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y</w:t>
      </w:r>
      <w:r>
        <w:rPr>
          <w:spacing w:val="1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reducido</w:t>
      </w:r>
      <w:r>
        <w:rPr>
          <w:spacing w:val="34"/>
          <w:w w:val="105"/>
          <w:sz w:val="23"/>
          <w:szCs w:val="23"/>
        </w:rPr>
        <w:t xml:space="preserve"> </w:t>
      </w:r>
      <w:r>
        <w:rPr>
          <w:color w:val="0F0F0F"/>
          <w:w w:val="105"/>
          <w:sz w:val="23"/>
          <w:szCs w:val="23"/>
        </w:rPr>
        <w:t>a</w:t>
      </w:r>
      <w:r>
        <w:rPr>
          <w:color w:val="0F0F0F"/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“artesanía".</w:t>
      </w:r>
    </w:p>
    <w:p w:rsidR="00802FFE" w:rsidRDefault="00802FFE">
      <w:pPr>
        <w:spacing w:before="32" w:line="321" w:lineRule="auto"/>
        <w:ind w:left="120" w:right="111" w:firstLine="5"/>
        <w:jc w:val="both"/>
        <w:rPr>
          <w:sz w:val="23"/>
          <w:szCs w:val="23"/>
        </w:rPr>
      </w:pPr>
      <w:r>
        <w:rPr>
          <w:w w:val="120"/>
          <w:sz w:val="23"/>
          <w:szCs w:val="23"/>
        </w:rPr>
        <w:t xml:space="preserve">KAJFV (azul): </w:t>
      </w:r>
      <w:r>
        <w:rPr>
          <w:w w:val="105"/>
          <w:sz w:val="23"/>
          <w:szCs w:val="23"/>
        </w:rPr>
        <w:t>Representa una parte de Waj Mapu, espacio de Wenu Mapu, tierra de arriba y diferentes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</w:rPr>
        <w:t>Newen:</w:t>
      </w:r>
      <w:r>
        <w:rPr>
          <w:spacing w:val="1"/>
          <w:w w:val="105"/>
        </w:rPr>
        <w:t xml:space="preserve"> </w:t>
      </w:r>
      <w:r>
        <w:rPr>
          <w:w w:val="105"/>
        </w:rPr>
        <w:t>vidas</w:t>
      </w:r>
      <w:r>
        <w:rPr>
          <w:spacing w:val="1"/>
          <w:w w:val="105"/>
        </w:rPr>
        <w:t xml:space="preserve"> </w:t>
      </w:r>
      <w:r>
        <w:rPr>
          <w:w w:val="105"/>
        </w:rPr>
        <w:t>que  existen  allí:  wagvlen:</w:t>
      </w:r>
      <w:r>
        <w:rPr>
          <w:spacing w:val="53"/>
          <w:w w:val="105"/>
        </w:rPr>
        <w:t xml:space="preserve"> </w:t>
      </w:r>
      <w:r>
        <w:rPr>
          <w:w w:val="105"/>
        </w:rPr>
        <w:t>estrella/</w:t>
      </w:r>
      <w:r>
        <w:rPr>
          <w:spacing w:val="53"/>
          <w:w w:val="105"/>
        </w:rPr>
        <w:t xml:space="preserve"> </w:t>
      </w:r>
      <w:r>
        <w:rPr>
          <w:w w:val="105"/>
        </w:rPr>
        <w:t>antv:  sol/</w:t>
      </w:r>
      <w:r>
        <w:rPr>
          <w:spacing w:val="53"/>
          <w:w w:val="105"/>
        </w:rPr>
        <w:t xml:space="preserve"> </w:t>
      </w:r>
      <w:r>
        <w:rPr>
          <w:w w:val="105"/>
        </w:rPr>
        <w:t>yepun:  lucero/</w:t>
      </w:r>
      <w:r>
        <w:rPr>
          <w:spacing w:val="53"/>
          <w:w w:val="105"/>
        </w:rPr>
        <w:t xml:space="preserve"> </w:t>
      </w:r>
      <w:r>
        <w:rPr>
          <w:w w:val="105"/>
        </w:rPr>
        <w:t>kvyeh:  luna/</w:t>
      </w:r>
      <w:r>
        <w:rPr>
          <w:spacing w:val="53"/>
          <w:w w:val="105"/>
        </w:rPr>
        <w:t xml:space="preserve"> </w:t>
      </w:r>
      <w:r>
        <w:rPr>
          <w:w w:val="105"/>
        </w:rPr>
        <w:t>xomv:  nube.</w:t>
      </w:r>
      <w:r>
        <w:rPr>
          <w:spacing w:val="1"/>
          <w:w w:val="105"/>
        </w:rPr>
        <w:t xml:space="preserve"> </w:t>
      </w:r>
      <w:r>
        <w:rPr>
          <w:w w:val="105"/>
          <w:sz w:val="23"/>
          <w:szCs w:val="23"/>
        </w:rPr>
        <w:t xml:space="preserve">También representa  a Ragiñ Wenu  Mapu: parte  media de la tierra hacia arriba, la atmósfera  </w:t>
      </w:r>
      <w:r>
        <w:rPr>
          <w:color w:val="0F0F0F"/>
          <w:w w:val="105"/>
          <w:sz w:val="23"/>
          <w:szCs w:val="23"/>
        </w:rPr>
        <w:t xml:space="preserve">o </w:t>
      </w:r>
      <w:r>
        <w:rPr>
          <w:w w:val="105"/>
          <w:sz w:val="23"/>
          <w:szCs w:val="23"/>
        </w:rPr>
        <w:t>espacio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</w:rPr>
        <w:t>donde</w:t>
      </w:r>
      <w:r>
        <w:rPr>
          <w:spacing w:val="1"/>
          <w:w w:val="105"/>
        </w:rPr>
        <w:t xml:space="preserve"> </w:t>
      </w:r>
      <w:r>
        <w:rPr>
          <w:color w:val="0E0E0E"/>
          <w:w w:val="105"/>
        </w:rPr>
        <w:t xml:space="preserve">se  </w:t>
      </w:r>
      <w:r>
        <w:rPr>
          <w:w w:val="105"/>
        </w:rPr>
        <w:t>manifiestan  diversos  New</w:t>
      </w:r>
      <w:r>
        <w:rPr>
          <w:color w:val="181818"/>
          <w:w w:val="105"/>
        </w:rPr>
        <w:t xml:space="preserve">en </w:t>
      </w:r>
      <w:r>
        <w:rPr>
          <w:w w:val="105"/>
        </w:rPr>
        <w:t xml:space="preserve">en forma de mawvn:  Iluvia;  Pire: nieve;  Xalkan: trueno.  </w:t>
      </w:r>
      <w:r>
        <w:rPr>
          <w:color w:val="131313"/>
          <w:w w:val="105"/>
        </w:rPr>
        <w:t xml:space="preserve">A  </w:t>
      </w:r>
      <w:r>
        <w:rPr>
          <w:w w:val="105"/>
        </w:rPr>
        <w:t xml:space="preserve">través  </w:t>
      </w:r>
      <w:r>
        <w:rPr>
          <w:color w:val="111111"/>
          <w:w w:val="105"/>
        </w:rPr>
        <w:t>de</w:t>
      </w:r>
      <w:r>
        <w:rPr>
          <w:color w:val="111111"/>
          <w:spacing w:val="1"/>
          <w:w w:val="105"/>
        </w:rPr>
        <w:t xml:space="preserve"> </w:t>
      </w:r>
      <w:r>
        <w:rPr>
          <w:sz w:val="23"/>
          <w:szCs w:val="23"/>
        </w:rPr>
        <w:t>estos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elementos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pudimos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desarrollar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conocimiento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astronómico</w:t>
      </w:r>
      <w:r>
        <w:rPr>
          <w:spacing w:val="1"/>
          <w:sz w:val="23"/>
          <w:szCs w:val="23"/>
        </w:rPr>
        <w:t xml:space="preserve"> </w:t>
      </w:r>
      <w:r>
        <w:rPr>
          <w:color w:val="0F0F0F"/>
          <w:sz w:val="23"/>
          <w:szCs w:val="23"/>
        </w:rPr>
        <w:t>que</w:t>
      </w:r>
      <w:r>
        <w:rPr>
          <w:color w:val="0F0F0F"/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orienta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vida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mapuce.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Tambié</w:t>
      </w:r>
      <w:r>
        <w:rPr>
          <w:color w:val="131313"/>
          <w:sz w:val="23"/>
          <w:szCs w:val="23"/>
        </w:rPr>
        <w:t>n</w:t>
      </w:r>
      <w:r>
        <w:rPr>
          <w:color w:val="131313"/>
          <w:spacing w:val="1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representa</w:t>
      </w:r>
      <w:r>
        <w:rPr>
          <w:spacing w:val="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la existencia  de ko: agua  </w:t>
      </w:r>
      <w:r>
        <w:rPr>
          <w:color w:val="181818"/>
          <w:w w:val="105"/>
          <w:sz w:val="23"/>
          <w:szCs w:val="23"/>
        </w:rPr>
        <w:t xml:space="preserve">en </w:t>
      </w:r>
      <w:r>
        <w:rPr>
          <w:w w:val="105"/>
          <w:sz w:val="23"/>
          <w:szCs w:val="23"/>
        </w:rPr>
        <w:t>sus  diversas formas: lewfv:  río;  xayenko: cascada;  lafken: mar,</w:t>
      </w:r>
      <w:r>
        <w:rPr>
          <w:spacing w:val="1"/>
          <w:w w:val="105"/>
          <w:sz w:val="23"/>
          <w:szCs w:val="23"/>
        </w:rPr>
        <w:t xml:space="preserve"> l</w:t>
      </w:r>
      <w:r>
        <w:rPr>
          <w:w w:val="105"/>
          <w:sz w:val="23"/>
          <w:szCs w:val="23"/>
        </w:rPr>
        <w:t>agos,</w:t>
      </w:r>
      <w:r>
        <w:rPr>
          <w:spacing w:val="2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etc.</w:t>
      </w:r>
    </w:p>
    <w:p w:rsidR="00802FFE" w:rsidRDefault="00802FFE">
      <w:pPr>
        <w:pStyle w:val="BodyText"/>
        <w:spacing w:before="48" w:line="319" w:lineRule="auto"/>
        <w:ind w:left="119" w:right="134" w:hanging="2"/>
      </w:pPr>
      <w:r>
        <w:rPr>
          <w:w w:val="120"/>
        </w:rPr>
        <w:t>KARV</w:t>
      </w:r>
      <w:r>
        <w:rPr>
          <w:spacing w:val="1"/>
          <w:w w:val="120"/>
        </w:rPr>
        <w:t xml:space="preserve"> </w:t>
      </w:r>
      <w:r>
        <w:rPr>
          <w:w w:val="110"/>
        </w:rPr>
        <w:t>(verde):</w:t>
      </w:r>
      <w:r>
        <w:rPr>
          <w:spacing w:val="1"/>
          <w:w w:val="110"/>
        </w:rPr>
        <w:t xml:space="preserve"> </w:t>
      </w:r>
      <w:r>
        <w:rPr>
          <w:w w:val="110"/>
        </w:rPr>
        <w:t>Representa</w:t>
      </w:r>
      <w:r>
        <w:rPr>
          <w:spacing w:val="1"/>
          <w:w w:val="110"/>
        </w:rPr>
        <w:t xml:space="preserve"> </w:t>
      </w:r>
      <w:r>
        <w:rPr>
          <w:color w:val="151515"/>
          <w:w w:val="110"/>
        </w:rPr>
        <w:t>a</w:t>
      </w:r>
      <w:r>
        <w:rPr>
          <w:color w:val="151515"/>
          <w:spacing w:val="1"/>
          <w:w w:val="110"/>
        </w:rPr>
        <w:t xml:space="preserve"> </w:t>
      </w:r>
      <w:r>
        <w:rPr>
          <w:w w:val="110"/>
        </w:rPr>
        <w:t>Wente</w:t>
      </w:r>
      <w:r>
        <w:rPr>
          <w:spacing w:val="1"/>
          <w:w w:val="110"/>
        </w:rPr>
        <w:t xml:space="preserve"> </w:t>
      </w:r>
      <w:r>
        <w:rPr>
          <w:w w:val="110"/>
        </w:rPr>
        <w:t>Mapu,</w:t>
      </w:r>
      <w:r>
        <w:rPr>
          <w:spacing w:val="1"/>
          <w:w w:val="110"/>
        </w:rPr>
        <w:t xml:space="preserve"> </w:t>
      </w:r>
      <w:r>
        <w:rPr>
          <w:w w:val="110"/>
        </w:rPr>
        <w:t>espacio</w:t>
      </w:r>
      <w:r>
        <w:rPr>
          <w:spacing w:val="1"/>
          <w:w w:val="110"/>
        </w:rPr>
        <w:t xml:space="preserve"> </w:t>
      </w:r>
      <w:r>
        <w:rPr>
          <w:w w:val="110"/>
        </w:rPr>
        <w:t>donde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habitan  y  </w:t>
      </w:r>
      <w:r>
        <w:rPr>
          <w:color w:val="131313"/>
          <w:w w:val="110"/>
        </w:rPr>
        <w:t xml:space="preserve">se  </w:t>
      </w:r>
      <w:r>
        <w:rPr>
          <w:w w:val="110"/>
        </w:rPr>
        <w:t>desarrollan  lxojmogen:</w:t>
      </w:r>
      <w:r>
        <w:rPr>
          <w:spacing w:val="1"/>
          <w:w w:val="110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vidas:</w:t>
      </w:r>
      <w:r>
        <w:rPr>
          <w:spacing w:val="1"/>
        </w:rPr>
        <w:t xml:space="preserve"> </w:t>
      </w:r>
      <w:r>
        <w:t>baweh:</w:t>
      </w:r>
      <w:r>
        <w:rPr>
          <w:spacing w:val="1"/>
        </w:rPr>
        <w:t xml:space="preserve"> </w:t>
      </w:r>
      <w:r>
        <w:t>medicinas;</w:t>
      </w:r>
      <w:r>
        <w:rPr>
          <w:spacing w:val="1"/>
        </w:rPr>
        <w:t xml:space="preserve"> </w:t>
      </w:r>
      <w:r>
        <w:rPr>
          <w:color w:val="111111"/>
        </w:rPr>
        <w:t>kura:</w:t>
      </w:r>
      <w:r>
        <w:rPr>
          <w:color w:val="111111"/>
          <w:spacing w:val="1"/>
        </w:rPr>
        <w:t xml:space="preserve"> </w:t>
      </w:r>
      <w:r>
        <w:t>piedras;</w:t>
      </w:r>
      <w:r>
        <w:rPr>
          <w:spacing w:val="1"/>
        </w:rPr>
        <w:t xml:space="preserve"> </w:t>
      </w:r>
      <w:r>
        <w:t>bewfv:</w:t>
      </w:r>
      <w:r>
        <w:rPr>
          <w:spacing w:val="1"/>
        </w:rPr>
        <w:t xml:space="preserve"> </w:t>
      </w:r>
      <w:r>
        <w:t>ríos;</w:t>
      </w:r>
      <w:r>
        <w:rPr>
          <w:spacing w:val="1"/>
        </w:rPr>
        <w:t xml:space="preserve"> </w:t>
      </w:r>
      <w:r>
        <w:t>mawiza:</w:t>
      </w:r>
      <w:r>
        <w:rPr>
          <w:spacing w:val="1"/>
        </w:rPr>
        <w:t xml:space="preserve"> </w:t>
      </w:r>
      <w:r>
        <w:t>monta ñas,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pu</w:t>
      </w:r>
      <w:r>
        <w:rPr>
          <w:spacing w:val="1"/>
        </w:rPr>
        <w:t xml:space="preserve"> </w:t>
      </w:r>
      <w:r>
        <w:t>ce:</w:t>
      </w:r>
      <w:r>
        <w:rPr>
          <w:spacing w:val="5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w w:val="110"/>
        </w:rPr>
        <w:t>personas.</w:t>
      </w:r>
    </w:p>
    <w:p w:rsidR="00802FFE" w:rsidRDefault="00802FFE">
      <w:pPr>
        <w:tabs>
          <w:tab w:val="left" w:pos="3071"/>
          <w:tab w:val="left" w:pos="7650"/>
        </w:tabs>
        <w:spacing w:before="195"/>
        <w:ind w:left="113"/>
        <w:rPr>
          <w:sz w:val="23"/>
          <w:szCs w:val="23"/>
        </w:rPr>
      </w:pPr>
      <w:r>
        <w:rPr>
          <w:position w:val="1"/>
          <w:sz w:val="29"/>
          <w:szCs w:val="29"/>
        </w:rPr>
        <w:t>KELV</w:t>
      </w:r>
      <w:r>
        <w:rPr>
          <w:spacing w:val="110"/>
          <w:position w:val="1"/>
          <w:sz w:val="29"/>
          <w:szCs w:val="29"/>
        </w:rPr>
        <w:t xml:space="preserve"> </w:t>
      </w:r>
      <w:r>
        <w:rPr>
          <w:position w:val="1"/>
          <w:sz w:val="29"/>
          <w:szCs w:val="29"/>
        </w:rPr>
        <w:t xml:space="preserve">(rojo): Representa </w:t>
      </w:r>
      <w:r>
        <w:rPr>
          <w:color w:val="181818"/>
          <w:position w:val="1"/>
          <w:sz w:val="25"/>
          <w:szCs w:val="25"/>
        </w:rPr>
        <w:t>a</w:t>
      </w:r>
      <w:r>
        <w:rPr>
          <w:color w:val="181818"/>
          <w:spacing w:val="24"/>
          <w:position w:val="1"/>
          <w:sz w:val="25"/>
          <w:szCs w:val="25"/>
        </w:rPr>
        <w:t xml:space="preserve"> </w:t>
      </w:r>
      <w:r>
        <w:rPr>
          <w:position w:val="1"/>
          <w:sz w:val="25"/>
          <w:szCs w:val="25"/>
        </w:rPr>
        <w:t>Miñce</w:t>
      </w:r>
      <w:r>
        <w:rPr>
          <w:spacing w:val="34"/>
          <w:position w:val="1"/>
          <w:sz w:val="25"/>
          <w:szCs w:val="25"/>
        </w:rPr>
        <w:t xml:space="preserve"> </w:t>
      </w:r>
      <w:r>
        <w:rPr>
          <w:position w:val="1"/>
          <w:sz w:val="25"/>
          <w:szCs w:val="25"/>
        </w:rPr>
        <w:t>Mapu,</w:t>
      </w:r>
      <w:r>
        <w:rPr>
          <w:spacing w:val="37"/>
          <w:position w:val="1"/>
          <w:sz w:val="25"/>
          <w:szCs w:val="25"/>
        </w:rPr>
        <w:t xml:space="preserve"> </w:t>
      </w:r>
      <w:r>
        <w:rPr>
          <w:color w:val="111111"/>
          <w:position w:val="1"/>
          <w:sz w:val="25"/>
          <w:szCs w:val="25"/>
        </w:rPr>
        <w:t>lugar</w:t>
      </w:r>
      <w:r>
        <w:rPr>
          <w:color w:val="111111"/>
          <w:spacing w:val="36"/>
          <w:position w:val="1"/>
          <w:sz w:val="25"/>
          <w:szCs w:val="25"/>
        </w:rPr>
        <w:t xml:space="preserve"> </w:t>
      </w:r>
      <w:r>
        <w:rPr>
          <w:position w:val="1"/>
          <w:sz w:val="25"/>
          <w:szCs w:val="25"/>
        </w:rPr>
        <w:t>donde</w:t>
      </w:r>
      <w:r>
        <w:rPr>
          <w:spacing w:val="32"/>
          <w:position w:val="1"/>
          <w:sz w:val="25"/>
          <w:szCs w:val="25"/>
        </w:rPr>
        <w:t xml:space="preserve"> </w:t>
      </w:r>
      <w:r>
        <w:rPr>
          <w:position w:val="1"/>
          <w:sz w:val="25"/>
          <w:szCs w:val="25"/>
        </w:rPr>
        <w:t>se encuentran</w:t>
      </w:r>
      <w:r>
        <w:rPr>
          <w:position w:val="1"/>
          <w:sz w:val="25"/>
          <w:szCs w:val="25"/>
        </w:rPr>
        <w:tab/>
      </w:r>
      <w:r>
        <w:rPr>
          <w:sz w:val="23"/>
          <w:szCs w:val="23"/>
        </w:rPr>
        <w:t>también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diversos</w:t>
      </w:r>
      <w:r>
        <w:rPr>
          <w:spacing w:val="99"/>
          <w:sz w:val="23"/>
          <w:szCs w:val="23"/>
        </w:rPr>
        <w:t xml:space="preserve"> </w:t>
      </w:r>
      <w:r>
        <w:rPr>
          <w:sz w:val="23"/>
          <w:szCs w:val="23"/>
        </w:rPr>
        <w:t>Newen:</w:t>
      </w:r>
      <w:r>
        <w:rPr>
          <w:spacing w:val="81"/>
          <w:sz w:val="23"/>
          <w:szCs w:val="23"/>
        </w:rPr>
        <w:t xml:space="preserve"> </w:t>
      </w:r>
      <w:r>
        <w:rPr>
          <w:sz w:val="23"/>
          <w:szCs w:val="23"/>
        </w:rPr>
        <w:t>vidas</w:t>
      </w:r>
    </w:p>
    <w:p w:rsidR="00802FFE" w:rsidRDefault="00802FFE">
      <w:pPr>
        <w:tabs>
          <w:tab w:val="left" w:pos="3071"/>
          <w:tab w:val="left" w:pos="7650"/>
        </w:tabs>
        <w:spacing w:before="195"/>
        <w:ind w:left="113"/>
        <w:rPr>
          <w:sz w:val="23"/>
          <w:szCs w:val="23"/>
        </w:rPr>
      </w:pPr>
      <w:r>
        <w:rPr>
          <w:position w:val="1"/>
          <w:sz w:val="29"/>
          <w:szCs w:val="29"/>
        </w:rPr>
        <w:t xml:space="preserve">Como los que el wigka llama minerales. Lugar donde nuestro cuerpo se vuelve xufken: tierra , en tanto que nuestro PVJV: espiritu regresa a Pvjv Mapu: lugar donde habitan nuestros antepasados. Tambien representa la historia del Pueblo Mapuce, el pasado por la sangre derramada en defensa del  Waj Mpau: territorio, el presente ya representa la preexistencia de nuestro pueblo, la reivindicación y fortalecimiento de nuestra identidad y el futuro representado a través de pu wecekece: nuevas generaciones que proyectan nuestro pensamiento filosofico-politico. </w:t>
      </w:r>
    </w:p>
    <w:sectPr w:rsidR="00802FFE" w:rsidSect="00DE71D4">
      <w:type w:val="continuous"/>
      <w:pgSz w:w="11920" w:h="16840"/>
      <w:pgMar w:top="860" w:right="260" w:bottom="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1D4"/>
    <w:rsid w:val="000B0ACB"/>
    <w:rsid w:val="00110CBD"/>
    <w:rsid w:val="006F5473"/>
    <w:rsid w:val="00802FFE"/>
    <w:rsid w:val="00DE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D4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E71D4"/>
    <w:pPr>
      <w:ind w:left="118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ADC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DE71D4"/>
    <w:pPr>
      <w:spacing w:before="17"/>
      <w:ind w:left="131"/>
      <w:jc w:val="both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A6A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E71D4"/>
  </w:style>
  <w:style w:type="paragraph" w:customStyle="1" w:styleId="TableParagraph">
    <w:name w:val="Table Paragraph"/>
    <w:basedOn w:val="Normal"/>
    <w:uiPriority w:val="99"/>
    <w:rsid w:val="00DE7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604</Words>
  <Characters>3322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WENU FOYE: Es un símbolo político filosófico, que reafirma nuestra existencia y proyección como Nación Originaria</dc:title>
  <dc:subject/>
  <dc:creator>.</dc:creator>
  <cp:keywords/>
  <dc:description/>
  <cp:lastModifiedBy>.</cp:lastModifiedBy>
  <cp:revision>2</cp:revision>
  <dcterms:created xsi:type="dcterms:W3CDTF">2021-06-21T13:31:00Z</dcterms:created>
  <dcterms:modified xsi:type="dcterms:W3CDTF">2021-06-21T13:31:00Z</dcterms:modified>
</cp:coreProperties>
</file>